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7B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F7B" w:rsidRPr="00F701ED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 иных межбюджетных трансфертов бюджетам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поселений из бюджета </w:t>
      </w:r>
      <w:proofErr w:type="spell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района </w:t>
      </w:r>
      <w:proofErr w:type="gram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на </w:t>
      </w:r>
      <w:r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</w:t>
      </w:r>
      <w:proofErr w:type="gramEnd"/>
      <w:r w:rsidRPr="00BC6335">
        <w:rPr>
          <w:rFonts w:ascii="Times New Roman" w:hAnsi="Times New Roman"/>
          <w:sz w:val="28"/>
          <w:szCs w:val="28"/>
        </w:rPr>
        <w:t xml:space="preserve">   в соответствии с законодательством  Российской Федерации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D44E84" w:rsidP="004D3A8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Настоящий порядок предоставления иных межбюджетных трансфертов бюджетам поселений из бюджета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на осуществление    части    полномочий,    предусмотренных    соглашениями    о передаче    полномочий </w:t>
      </w:r>
      <w:r w:rsidR="004D3A8B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4D3A8B"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Порядок), разработан в соответствии со статьями 9 и 142.4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lastRenderedPageBreak/>
        <w:t>(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- иные межбюджетные трансферты) бюджетам поселений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из бюджета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(далее -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 района).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94510B" w:rsidRPr="0094510B" w:rsidRDefault="0094510B" w:rsidP="0094510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lang w:eastAsia="ru-RU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proofErr w:type="gramStart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</w:t>
      </w:r>
      <w:proofErr w:type="spellEnd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исполняются по подразделу 0409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Межбюджетные трансферты зачисляются в бюджеты поселений  по коду бюджетной классификации доходов 00020204014100000151  </w:t>
      </w:r>
      <w:r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94510B" w:rsidRPr="00BC6335" w:rsidRDefault="00AD192A" w:rsidP="00AD192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1.8.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 района,  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4D3A8B" w:rsidRPr="00BC6335" w:rsidRDefault="004D3A8B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</w:t>
      </w:r>
      <w:r w:rsidR="00D44E84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предоставления иных межбюджетных </w:t>
      </w:r>
      <w:r w:rsidR="00D44E84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D44E84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2.1.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иных межбюджетных трансфертов из бюджета района осуществляется при условии заключения Соглашения о передаче вышеуказанных полномочий.</w:t>
      </w:r>
    </w:p>
    <w:p w:rsidR="004D3A8B" w:rsidRPr="00BC6335" w:rsidRDefault="00D44E84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2.2.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иных межбюджетных трансфертов из бюджета района осуществляется за счет: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доходов от уплаты акцизов на автомобильный бензин, прямогонный бензин, дизельное топливо, моторные масла для дизельных и карбюраторных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инжекторных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) двигателей, производимых на территории российской Федерации, в части, подлежащей зачислению в бюджет;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платы в счет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платы за оказание услуг по присоединению объектов дорожного сервиса к автомобильным дорогам общего пользования местного значения;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возврата средств по обеспечению исполнения муниципальных контрактов при невыполнении договорных обязательств, связанных с содержанием, ремонтом, реконструкцией и строительством объектов дорожного хозяйства, автомобильных дорог местного значения, финансируемых за счет средств дорожного фонда;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штрафных санкций за нарушение договорных обязательств по муниципальным контрактам (договорам) подряда на выполнение работ за счет средств дорожного фонда;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доходов, получаемых в виде арендной платы за земельные участки, расположенные в границах сельских и городских поселений;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 от сдачи в аренду муниципального имущества;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 от реализации имущества, находящегося в муниципальной собственности и земельных участков, государственная собственность на которые не разграничена и которые расположены в границах сельских и городских поселений.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запланированные доходы от использования имущества, находящегося в муниципальной собственности муниципального образования «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район» в размере 5 процентов.</w:t>
      </w: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2.3.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района бюджетам поселений, устанавливаются решением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районного Совета народных депутатов (далее - районный Совет) о бюджете района на очередной финансовый год, а также решением районного Совета о внесении изменений в решение о бюджете района на очередной финансовый год в отдельном приложении к решению районного Совета и доводятся до поселений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района.</w:t>
      </w:r>
      <w:proofErr w:type="gramEnd"/>
    </w:p>
    <w:p w:rsidR="00BC6335" w:rsidRPr="00BC6335" w:rsidRDefault="00BC6335" w:rsidP="00BC633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D3A8B" w:rsidRPr="00BC6335" w:rsidRDefault="00D44E84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0D0B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="004D3A8B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 иных межбюджетных 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3.1.     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предоставления иных межбюджетных трансфертов бюджетам поселений является Соглашение о передаче полномочий на </w:t>
      </w:r>
      <w:r w:rsidR="004D3A8B"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Федерации.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3.2. 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на предоставление иных межбюджетных трансфертов бюджетам </w:t>
      </w:r>
      <w:r w:rsidR="006A19E0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поселений распределяю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тся по следующей методике: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proofErr w:type="gramEnd"/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Т*Т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иных межбюджетных трансфертов бюджету поселения;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средств выделенных из бюджета района для предоставления иных межбюджетных трансфертов бюджетам поселений на осуществление полномочий;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- общая протяженность автомобильных дорог местного значения, находящихся в составе муниципального образования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F94EC1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данным Брянскстата)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состоянию на 01 января предыдущего финансового года;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Start"/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протяженность автомобильных дорог местного значения, находящихся в составе поселения по состоянию на 01 января предыдущего финансового года.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3.3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района </w:t>
      </w:r>
      <w:r w:rsidR="005C7F7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 иных межбюджетных трансфертов,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оформляет постановление администрации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о выделении поселению иных межбюджетных трансфертов.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3.4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D19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района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="004D3A8B" w:rsidRP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D44E84" w:rsidRPr="00AD192A">
        <w:rPr>
          <w:rFonts w:ascii="Times New Roman" w:hAnsi="Times New Roman"/>
          <w:snapToGrid w:val="0"/>
          <w:sz w:val="28"/>
          <w:szCs w:val="28"/>
        </w:rPr>
        <w:t xml:space="preserve">в течение 3 рабочих дней после подписания постановления администрации </w:t>
      </w:r>
      <w:proofErr w:type="spellStart"/>
      <w:r w:rsidR="00D44E84" w:rsidRPr="00AD192A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D44E84" w:rsidRPr="00AD192A">
        <w:rPr>
          <w:rFonts w:ascii="Times New Roman" w:hAnsi="Times New Roman"/>
          <w:snapToGrid w:val="0"/>
          <w:sz w:val="28"/>
          <w:szCs w:val="28"/>
        </w:rPr>
        <w:t xml:space="preserve"> района о выделении иных межбюджетных трансфертов</w:t>
      </w:r>
      <w:r w:rsidR="00D44E84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бюджет поселения.</w:t>
      </w:r>
      <w:proofErr w:type="gramEnd"/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Перечисление иных межбюджетных трансфертов о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существляется администрацией района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BC6335" w:rsidRDefault="00BC6335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3.7. </w:t>
      </w:r>
      <w:proofErr w:type="gramStart"/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192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передачи части полномочий на </w:t>
      </w:r>
      <w:r w:rsidRPr="00AD192A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</w:t>
      </w:r>
      <w:proofErr w:type="gramEnd"/>
      <w:r w:rsidRPr="00AD192A">
        <w:rPr>
          <w:rFonts w:ascii="Times New Roman" w:hAnsi="Times New Roman"/>
          <w:sz w:val="28"/>
          <w:szCs w:val="28"/>
        </w:rPr>
        <w:t xml:space="preserve">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Федерации.</w:t>
      </w:r>
    </w:p>
    <w:p w:rsidR="00AD192A" w:rsidRDefault="00AD192A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D192A" w:rsidRPr="00BC6335" w:rsidRDefault="00AD192A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C6335" w:rsidRPr="00BC6335" w:rsidRDefault="00BC6335" w:rsidP="00BC6335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 w:rsid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ществляют:  администрация </w:t>
      </w:r>
      <w:proofErr w:type="spellStart"/>
      <w:r w:rsid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района,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4D3A8B" w:rsidRPr="00BC6335" w:rsidRDefault="006F7E1D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об освоении иных межбюджетных трансфертов пр</w:t>
      </w:r>
      <w:r w:rsid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едоставляется в администрацию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по форме (приложения 2 к настоящему Порядку) не позднее 10 числа месяца следующего за отчетным кварталом.</w:t>
      </w:r>
    </w:p>
    <w:p w:rsidR="006F7E1D" w:rsidRDefault="006F7E1D" w:rsidP="006F7E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4.3.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нецелевого использования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финансовые средства подлежат возврату в бюджет в течени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6F7E1D" w:rsidRPr="006F7E1D" w:rsidRDefault="006F7E1D" w:rsidP="006F7E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4.4.   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Органы местного самоуправления поселений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4D3A8B" w:rsidRPr="00BC6335" w:rsidRDefault="006F7E1D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4.5. 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</w:t>
      </w:r>
      <w:r w:rsidR="006D78F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218 05 010 05 0000 151   «Доходы бюджетов муниципальных районов от возврата остатков субсидий, субвенций и иных межбюджетных трансфертов, имеющих целевое назначение</w:t>
      </w:r>
      <w:proofErr w:type="gramEnd"/>
      <w:r w:rsidR="006D78F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прошлых лет из бюджетов поселений»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 Возврат осуществляется в течение 15 первых рабочих дней следующего финансового года.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Поступившие остатки иных межбюджетных трансфертов</w:t>
      </w:r>
      <w:r w:rsidR="008339A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потребность в которых подтверждена документально возвращаются целенаправленно конкретному поселению, а оставшиеся 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перераспределяются </w:t>
      </w:r>
      <w:proofErr w:type="gramStart"/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proofErr w:type="gramEnd"/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вышеуказанной методики и перечисляются </w:t>
      </w:r>
      <w:r w:rsidR="00FA599D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всем 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поселениям.</w:t>
      </w: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99D" w:rsidRPr="00BC6335" w:rsidRDefault="00FA599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</w:t>
      </w: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4D3A8B"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Приложение № 1</w:t>
      </w:r>
    </w:p>
    <w:p w:rsidR="004D3A8B" w:rsidRPr="00BC6335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ЗАЯВКА НА ФИНАНСИРОВАНИЕ</w:t>
      </w: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 ________________________                  2016 года</w:t>
      </w: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(месяц)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 </w:t>
      </w:r>
      <w:proofErr w:type="spellStart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района)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4D3A8B" w:rsidRPr="00BC6335" w:rsidTr="00D93212">
        <w:tc>
          <w:tcPr>
            <w:tcW w:w="3085" w:type="dxa"/>
            <w:vMerge w:val="restart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4D3A8B" w:rsidRPr="00BC6335" w:rsidTr="00D93212">
        <w:trPr>
          <w:trHeight w:val="761"/>
        </w:trPr>
        <w:tc>
          <w:tcPr>
            <w:tcW w:w="3085" w:type="dxa"/>
            <w:vMerge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4D3A8B" w:rsidRPr="00BC6335" w:rsidTr="00D93212">
        <w:trPr>
          <w:trHeight w:val="559"/>
        </w:trPr>
        <w:tc>
          <w:tcPr>
            <w:tcW w:w="3085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Глава ____________поселения                                                          (подпись)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4D3A8B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bookmarkStart w:id="1" w:name="_GoBack"/>
      <w:bookmarkEnd w:id="1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4D3A8B" w:rsidRPr="00BC6335" w:rsidRDefault="00F81A8A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4D3A8B"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Приложение № 2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ОТЧЕТ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________________________  2016 года</w:t>
      </w:r>
    </w:p>
    <w:p w:rsidR="004D3A8B" w:rsidRPr="00BC6335" w:rsidRDefault="004D3A8B" w:rsidP="004D3A8B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(месяц)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 </w:t>
      </w:r>
      <w:proofErr w:type="spellStart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района)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4D3A8B" w:rsidRPr="00BC6335" w:rsidTr="00D93212">
        <w:trPr>
          <w:trHeight w:val="2703"/>
        </w:trPr>
        <w:tc>
          <w:tcPr>
            <w:tcW w:w="3227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4D3A8B" w:rsidRPr="00BC6335" w:rsidTr="00D93212">
        <w:trPr>
          <w:trHeight w:val="559"/>
        </w:trPr>
        <w:tc>
          <w:tcPr>
            <w:tcW w:w="3227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Глава ____________поселения                                                          (подпись)</w:t>
      </w:r>
    </w:p>
    <w:p w:rsidR="004D3A8B" w:rsidRPr="00BC6335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925" w:rsidRPr="00BC6335" w:rsidRDefault="00963925">
      <w:pPr>
        <w:rPr>
          <w:sz w:val="28"/>
          <w:szCs w:val="28"/>
        </w:rPr>
      </w:pPr>
    </w:p>
    <w:sectPr w:rsidR="00963925" w:rsidRPr="00BC6335" w:rsidSect="004F0FC5">
      <w:pgSz w:w="11906" w:h="16838"/>
      <w:pgMar w:top="73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B3402"/>
    <w:multiLevelType w:val="hybridMultilevel"/>
    <w:tmpl w:val="FAD69D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8B"/>
    <w:rsid w:val="000D0BE6"/>
    <w:rsid w:val="004A0683"/>
    <w:rsid w:val="004D3A8B"/>
    <w:rsid w:val="005C7F7B"/>
    <w:rsid w:val="00642468"/>
    <w:rsid w:val="006A19E0"/>
    <w:rsid w:val="006D78F7"/>
    <w:rsid w:val="006F7E1D"/>
    <w:rsid w:val="00832B6A"/>
    <w:rsid w:val="008339AB"/>
    <w:rsid w:val="0083734F"/>
    <w:rsid w:val="0094510B"/>
    <w:rsid w:val="00963925"/>
    <w:rsid w:val="00AD192A"/>
    <w:rsid w:val="00BC6335"/>
    <w:rsid w:val="00D44E84"/>
    <w:rsid w:val="00E51AE8"/>
    <w:rsid w:val="00F701ED"/>
    <w:rsid w:val="00F81A8A"/>
    <w:rsid w:val="00F94EC1"/>
    <w:rsid w:val="00FA599D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A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8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A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16FCC-8C1B-44D9-B236-66CAFA181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2088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20</cp:revision>
  <cp:lastPrinted>2017-03-29T08:28:00Z</cp:lastPrinted>
  <dcterms:created xsi:type="dcterms:W3CDTF">2016-12-09T13:51:00Z</dcterms:created>
  <dcterms:modified xsi:type="dcterms:W3CDTF">2017-06-08T12:32:00Z</dcterms:modified>
</cp:coreProperties>
</file>